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8B5E" w14:textId="667D5AA8" w:rsidR="00433A3D" w:rsidRDefault="000E10EA" w:rsidP="000E10EA">
      <w:pPr>
        <w:pStyle w:val="Nadpis1"/>
      </w:pPr>
      <w:r>
        <w:t>Doslov</w:t>
      </w:r>
    </w:p>
    <w:p w14:paraId="4A8BA8F9" w14:textId="6AE02221" w:rsidR="000E10EA" w:rsidRDefault="000E10EA" w:rsidP="00456999">
      <w:r>
        <w:t xml:space="preserve">Dalibor </w:t>
      </w:r>
      <w:proofErr w:type="spellStart"/>
      <w:r>
        <w:t>Špok</w:t>
      </w:r>
      <w:proofErr w:type="spellEnd"/>
    </w:p>
    <w:p w14:paraId="5EAF6A24" w14:textId="77777777" w:rsidR="00ED0A9D" w:rsidRDefault="00ED0A9D" w:rsidP="00503500"/>
    <w:p w14:paraId="4F650FEC" w14:textId="5CD12619" w:rsidR="00503500" w:rsidRDefault="00851558" w:rsidP="00503500">
      <w:r>
        <w:t>Slide 4</w:t>
      </w:r>
      <w:r w:rsidR="00ED0A9D">
        <w:t>:</w:t>
      </w:r>
    </w:p>
    <w:p w14:paraId="2A5816EE" w14:textId="77777777" w:rsidR="00ED0A9D" w:rsidRDefault="00ED0A9D" w:rsidP="00ED0A9D">
      <w:pPr>
        <w:pStyle w:val="Nadpis2"/>
      </w:pPr>
      <w:r>
        <w:t>Uchopit svou svobodu</w:t>
      </w:r>
    </w:p>
    <w:p w14:paraId="30F05D5E" w14:textId="2BA087F8" w:rsidR="00456999" w:rsidRDefault="0016065C" w:rsidP="00456999">
      <w:r>
        <w:t xml:space="preserve">Úkol od Petra Glogara </w:t>
      </w:r>
      <w:r w:rsidR="00D1739B">
        <w:t>napsat poslední kapitolu této inspirativní knihy.</w:t>
      </w:r>
      <w:r w:rsidR="00C127FB">
        <w:t xml:space="preserve"> „Dopiš, co </w:t>
      </w:r>
      <w:r w:rsidR="00AB4559">
        <w:t>chybí</w:t>
      </w:r>
      <w:r w:rsidR="00C127FB">
        <w:t>, co je třeba doříci</w:t>
      </w:r>
      <w:r w:rsidR="00AB4559">
        <w:t xml:space="preserve">, co ty bys chtěl </w:t>
      </w:r>
      <w:proofErr w:type="gramStart"/>
      <w:r w:rsidR="00AB4559">
        <w:t>říci</w:t>
      </w:r>
      <w:proofErr w:type="gramEnd"/>
      <w:r w:rsidR="00AB4559">
        <w:t>.“</w:t>
      </w:r>
    </w:p>
    <w:p w14:paraId="6B4A9759" w14:textId="0BBD4F9C" w:rsidR="00503500" w:rsidRDefault="0034592F" w:rsidP="00456999">
      <w:r>
        <w:t>Co je ústřední téma knihy</w:t>
      </w:r>
      <w:r w:rsidR="00176161">
        <w:t xml:space="preserve">: Hluboký respekt k lidské svobodě. „Nikdy nezapomeň </w:t>
      </w:r>
      <w:r w:rsidR="00D50C48">
        <w:t xml:space="preserve">na to, že ji máš, že s ní můžeš ledacos udělat a že tě to činí obrovsky schopným člověkem. </w:t>
      </w:r>
      <w:r w:rsidR="00237459">
        <w:t>(</w:t>
      </w:r>
      <w:r w:rsidR="008F269F">
        <w:t>Tak čte</w:t>
      </w:r>
      <w:r w:rsidR="00237459">
        <w:t xml:space="preserve"> knihu </w:t>
      </w:r>
      <w:proofErr w:type="spellStart"/>
      <w:r w:rsidR="00237459">
        <w:t>Špok</w:t>
      </w:r>
      <w:proofErr w:type="spellEnd"/>
      <w:r w:rsidR="00237459">
        <w:t xml:space="preserve">). </w:t>
      </w:r>
    </w:p>
    <w:p w14:paraId="363E97AC" w14:textId="37D12239" w:rsidR="008F269F" w:rsidRDefault="000D25F6" w:rsidP="00456999">
      <w:r>
        <w:t>Člověk zvládne třikrát více, než si myslí, a pětkrát více, než</w:t>
      </w:r>
      <w:r w:rsidR="0023314C">
        <w:t xml:space="preserve"> </w:t>
      </w:r>
      <w:r>
        <w:t xml:space="preserve">si myslí jeho maminka říká </w:t>
      </w:r>
      <w:r w:rsidR="0023314C">
        <w:t xml:space="preserve">starý bonmot, </w:t>
      </w:r>
      <w:r w:rsidR="004F35E1">
        <w:t xml:space="preserve">platí to jen tehdy, pokud správně pochopí, kým je. Tedy že má svobodu a co to pro něj znamená. </w:t>
      </w:r>
      <w:r w:rsidR="00C9404A">
        <w:t>Že to přináší nutnost položit si otázku: „Co s ní uděláš?“</w:t>
      </w:r>
    </w:p>
    <w:p w14:paraId="08957E2A" w14:textId="77777777" w:rsidR="00A66734" w:rsidRDefault="00A66734" w:rsidP="00456999"/>
    <w:p w14:paraId="6CFF02DC" w14:textId="7A6AD8FE" w:rsidR="00865895" w:rsidRDefault="00ED0A9D" w:rsidP="00456999">
      <w:r>
        <w:t>Slide 6:</w:t>
      </w:r>
    </w:p>
    <w:p w14:paraId="24E84022" w14:textId="39F0897D" w:rsidR="00865895" w:rsidRDefault="00865895" w:rsidP="00865895">
      <w:pPr>
        <w:pStyle w:val="Nadpis3"/>
      </w:pPr>
      <w:r>
        <w:t>Růst ve vlastní svobodě</w:t>
      </w:r>
    </w:p>
    <w:p w14:paraId="549E2682" w14:textId="5A4CC8EA" w:rsidR="00865895" w:rsidRDefault="005B1DE2" w:rsidP="005B1DE2">
      <w:pPr>
        <w:pStyle w:val="Odstavecseseznamem"/>
        <w:numPr>
          <w:ilvl w:val="0"/>
          <w:numId w:val="1"/>
        </w:numPr>
      </w:pPr>
      <w:r>
        <w:t>Důvěřovat své kompetenci přijít na řešení, i když řešení ještě neznáme</w:t>
      </w:r>
    </w:p>
    <w:p w14:paraId="65E664A4" w14:textId="0A5A2A8F" w:rsidR="005B1DE2" w:rsidRDefault="00291D68" w:rsidP="005B1DE2">
      <w:pPr>
        <w:pStyle w:val="Odstavecseseznamem"/>
        <w:numPr>
          <w:ilvl w:val="0"/>
          <w:numId w:val="1"/>
        </w:numPr>
      </w:pPr>
      <w:r>
        <w:t>Přijímat v sobě to dobré i to méně dobré jako součást sebe sama</w:t>
      </w:r>
    </w:p>
    <w:p w14:paraId="0F195F91" w14:textId="5BB0D487" w:rsidR="00291D68" w:rsidRDefault="00991150" w:rsidP="005B1DE2">
      <w:pPr>
        <w:pStyle w:val="Odstavecseseznamem"/>
        <w:numPr>
          <w:ilvl w:val="0"/>
          <w:numId w:val="1"/>
        </w:numPr>
      </w:pPr>
      <w:r>
        <w:t xml:space="preserve">Vnímat svou budoucnost nikoli jako paralyzující rébus, ve kterém je třeba uhodnout jediné správné řešení, ale </w:t>
      </w:r>
      <w:r w:rsidR="008E1858">
        <w:t>začít ji chápat jako prostor příležitostí, do kterého můžu vstoupit</w:t>
      </w:r>
    </w:p>
    <w:p w14:paraId="19D5361D" w14:textId="4F7AC622" w:rsidR="008E1858" w:rsidRDefault="00AD31BB" w:rsidP="005B1DE2">
      <w:pPr>
        <w:pStyle w:val="Odstavecseseznamem"/>
        <w:numPr>
          <w:ilvl w:val="0"/>
          <w:numId w:val="1"/>
        </w:numPr>
      </w:pPr>
      <w:r>
        <w:t xml:space="preserve">Důvěřovat času, který dokáže </w:t>
      </w:r>
      <w:r w:rsidR="009E2E79">
        <w:t>utišit bouře</w:t>
      </w:r>
      <w:r>
        <w:t xml:space="preserve"> a věci proměnit k lepšímu a netlačit na řeku, která plyne sama, </w:t>
      </w:r>
      <w:r w:rsidR="00F01722">
        <w:t>naučím se i já produktivně čekat, tedy aplikovat plodnou trpělivost k životu a vlastní proměně</w:t>
      </w:r>
    </w:p>
    <w:p w14:paraId="56178D6F" w14:textId="6873F12D" w:rsidR="00F01722" w:rsidRDefault="009E2E79" w:rsidP="005B1DE2">
      <w:pPr>
        <w:pStyle w:val="Odstavecseseznamem"/>
        <w:numPr>
          <w:ilvl w:val="0"/>
          <w:numId w:val="1"/>
        </w:numPr>
      </w:pPr>
      <w:r>
        <w:t>Je v pořádku nevědět vše, řešení se objevují cestou a nyní je třeba prostě jít</w:t>
      </w:r>
    </w:p>
    <w:p w14:paraId="78D44980" w14:textId="35BBB210" w:rsidR="005C66C7" w:rsidRDefault="005C66C7" w:rsidP="00BE084E">
      <w:r>
        <w:t xml:space="preserve">Vzít naši svobodu vážně, dát ji plný prostor, </w:t>
      </w:r>
      <w:r w:rsidR="00C2787D">
        <w:t xml:space="preserve">podporovat se v tom, abychom v ní chybovali, padali, riskovali, </w:t>
      </w:r>
      <w:r w:rsidR="00C40FBE">
        <w:t>měnili perspektivy, nevěděli, objevovali nové dimenze</w:t>
      </w:r>
      <w:r w:rsidR="003204E9">
        <w:t xml:space="preserve"> </w:t>
      </w:r>
      <w:r w:rsidR="00C40FBE">
        <w:t xml:space="preserve">a zamítali, co nám nesvědčí. A opět nevěděli, </w:t>
      </w:r>
      <w:r w:rsidR="003204E9">
        <w:t>tedy rostli a stávali se tím, kým jedině můžeme být.</w:t>
      </w:r>
    </w:p>
    <w:p w14:paraId="53C87BC3" w14:textId="77777777" w:rsidR="003A7DBD" w:rsidRDefault="003A7DBD" w:rsidP="003A7DBD">
      <w:pPr>
        <w:pStyle w:val="Nadpis3"/>
      </w:pPr>
    </w:p>
    <w:p w14:paraId="67F46C2A" w14:textId="6FE8115E" w:rsidR="00FF220A" w:rsidRDefault="00FF220A" w:rsidP="00FF220A">
      <w:r>
        <w:t>Slide 7:</w:t>
      </w:r>
    </w:p>
    <w:p w14:paraId="4C227E1D" w14:textId="3E9C2424" w:rsidR="00EB25FA" w:rsidRDefault="00EB25FA" w:rsidP="003E515B">
      <w:pPr>
        <w:pStyle w:val="Nadpis3"/>
      </w:pPr>
      <w:r>
        <w:lastRenderedPageBreak/>
        <w:t>1.</w:t>
      </w:r>
    </w:p>
    <w:p w14:paraId="3E258B14" w14:textId="228E676D" w:rsidR="003E515B" w:rsidRDefault="003E515B" w:rsidP="003E515B">
      <w:pPr>
        <w:pStyle w:val="Nadpis3"/>
      </w:pPr>
      <w:r>
        <w:t>Poběžte!</w:t>
      </w:r>
    </w:p>
    <w:p w14:paraId="7D51E8C2" w14:textId="7B024E5A" w:rsidR="003E515B" w:rsidRPr="003E515B" w:rsidRDefault="00997E25" w:rsidP="003E515B">
      <w:r>
        <w:t>Pob</w:t>
      </w:r>
      <w:r w:rsidR="00412A8F">
        <w:t>ěže, dokud máte světlo života! Benedikt z</w:t>
      </w:r>
      <w:r w:rsidR="00C63C0B">
        <w:t> </w:t>
      </w:r>
      <w:proofErr w:type="spellStart"/>
      <w:r w:rsidR="00412A8F">
        <w:t>Nursie</w:t>
      </w:r>
      <w:proofErr w:type="spellEnd"/>
      <w:r w:rsidR="00C63C0B">
        <w:t xml:space="preserve">, Nepropadejme nebezpečné iluzi, že teprve </w:t>
      </w:r>
      <w:r w:rsidR="00F375F1">
        <w:t>„</w:t>
      </w:r>
      <w:r w:rsidR="00C63C0B">
        <w:t>až jednou</w:t>
      </w:r>
      <w:r w:rsidR="00F375F1">
        <w:t xml:space="preserve">“ nastane vhodnější situace. Kdy prostě bude „vyřešeno“ </w:t>
      </w:r>
      <w:r w:rsidR="00EA1746">
        <w:t>teprve pak, v toto mytologickém „až jednou“ bude konečně čas vydat se na obtížnou cestu</w:t>
      </w:r>
      <w:r w:rsidR="009E08F7">
        <w:t xml:space="preserve"> experimentování nalezení sebe sama.</w:t>
      </w:r>
    </w:p>
    <w:p w14:paraId="142A40C3" w14:textId="42C90615" w:rsidR="003E515B" w:rsidRDefault="00777DEC" w:rsidP="003A7DBD">
      <w:r>
        <w:t>„Žádné až jednou“ nikdy nebude.</w:t>
      </w:r>
      <w:r w:rsidR="004A3DA6">
        <w:t xml:space="preserve"> S otylým sebevědomím </w:t>
      </w:r>
      <w:proofErr w:type="spellStart"/>
      <w:r w:rsidR="004A3DA6">
        <w:t>pseudo</w:t>
      </w:r>
      <w:r w:rsidR="00620B05">
        <w:t>ú</w:t>
      </w:r>
      <w:r w:rsidR="004A3DA6">
        <w:t>spěchů</w:t>
      </w:r>
      <w:proofErr w:type="spellEnd"/>
      <w:r w:rsidR="004A3DA6">
        <w:t xml:space="preserve"> </w:t>
      </w:r>
      <w:r w:rsidR="00620B05">
        <w:t>sociálního srovnávání se vám bude revoluce vašeho života podnikat mnohem hůře, nikoli lépe.</w:t>
      </w:r>
    </w:p>
    <w:p w14:paraId="341908BA" w14:textId="1460C9E3" w:rsidR="00C571DA" w:rsidRDefault="00C571DA" w:rsidP="003A7DBD">
      <w:r>
        <w:t xml:space="preserve">Poběžte raději už dnes, nikoli přešlapujte, nikoli se „připravujte“. Všeho nechte. </w:t>
      </w:r>
      <w:r w:rsidR="00A83FCD">
        <w:t>A p</w:t>
      </w:r>
      <w:r>
        <w:t>oběžte</w:t>
      </w:r>
    </w:p>
    <w:p w14:paraId="2BCB71FB" w14:textId="5AA674D9" w:rsidR="00F50FA5" w:rsidRDefault="00F50FA5" w:rsidP="003A7DBD">
      <w:r>
        <w:t>2.</w:t>
      </w:r>
    </w:p>
    <w:p w14:paraId="5EC37A05" w14:textId="1A898989" w:rsidR="00A83FCD" w:rsidRDefault="00A83FCD" w:rsidP="00A83FCD">
      <w:pPr>
        <w:pStyle w:val="Nadpis3"/>
      </w:pPr>
      <w:r>
        <w:t>Osobní roztleskávačka</w:t>
      </w:r>
    </w:p>
    <w:p w14:paraId="0285D03B" w14:textId="65F1D3AF" w:rsidR="00A83FCD" w:rsidRDefault="00AC689B" w:rsidP="00A83FCD">
      <w:r>
        <w:t>Mnoho lidí se ve skutečnosti hluboce, obtížně měnit nechce. Hluboce, obtížně se měnit znamená totiž taky riskovat nepřízeň okolí, nevědět, co přijde, opustit be</w:t>
      </w:r>
      <w:r w:rsidR="004F66AC">
        <w:t>z</w:t>
      </w:r>
      <w:r>
        <w:t>pečnou identitu</w:t>
      </w:r>
      <w:r w:rsidR="004F66AC">
        <w:t xml:space="preserve"> (tedy zažít cosi jako psychologickou smrt)</w:t>
      </w:r>
      <w:r w:rsidR="001A2DDA">
        <w:t xml:space="preserve"> a vykročit do děsivého neznáma, kde nemáme záruky. A pak znovu do</w:t>
      </w:r>
      <w:r w:rsidR="00C67079">
        <w:t>kola. Kdo by po tom toužil?</w:t>
      </w:r>
    </w:p>
    <w:p w14:paraId="53272F71" w14:textId="29AFBB47" w:rsidR="00F50FA5" w:rsidRDefault="00F50FA5" w:rsidP="00A83FCD">
      <w:r>
        <w:t>3.</w:t>
      </w:r>
    </w:p>
    <w:p w14:paraId="4AF92A4D" w14:textId="02D5AF4B" w:rsidR="00C67079" w:rsidRDefault="00F26772" w:rsidP="00A83FCD">
      <w:r>
        <w:t xml:space="preserve">Steven </w:t>
      </w:r>
      <w:proofErr w:type="spellStart"/>
      <w:r>
        <w:t>Covey</w:t>
      </w:r>
      <w:proofErr w:type="spellEnd"/>
      <w:r>
        <w:t xml:space="preserve">: Není větší tragédie než šplhat po žebříčku </w:t>
      </w:r>
      <w:r w:rsidR="00983819">
        <w:t>osobního</w:t>
      </w:r>
      <w:r>
        <w:t xml:space="preserve"> úspěchu</w:t>
      </w:r>
      <w:r w:rsidR="00983819">
        <w:t>, abychom nahoře zjistili, že je opřený o nesprávnou zeď.</w:t>
      </w:r>
    </w:p>
    <w:p w14:paraId="417F133D" w14:textId="1D5D8746" w:rsidR="00F50FA5" w:rsidRDefault="00F50FA5" w:rsidP="00A83FCD">
      <w:r>
        <w:t>4.</w:t>
      </w:r>
    </w:p>
    <w:p w14:paraId="70BEDB83" w14:textId="51023130" w:rsidR="00146E4A" w:rsidRDefault="00146E4A" w:rsidP="00146E4A">
      <w:pPr>
        <w:pStyle w:val="Nadpis3"/>
      </w:pPr>
      <w:r>
        <w:t>Žít dobrý život</w:t>
      </w:r>
    </w:p>
    <w:p w14:paraId="471D0163" w14:textId="6585EE62" w:rsidR="00881292" w:rsidRDefault="000C0C30" w:rsidP="00146E4A">
      <w:r>
        <w:t>Jaký je skutečný cíl? Žít dobrý život</w:t>
      </w:r>
      <w:r w:rsidR="002F61D7">
        <w:t xml:space="preserve">. A přijít na to, co to je. Nemám být úspěšnější, nemám žít více v komfortu a bezpečí. </w:t>
      </w:r>
      <w:r w:rsidR="00467EB2">
        <w:t>Dokonce mohu být i daleko otřískanější.</w:t>
      </w:r>
      <w:r w:rsidR="00472025">
        <w:t xml:space="preserve"> Mám být, ale díky takovému odlišnému životu hluboce proměněn. Mám poznat radost a skutečné naplnění díky tomu, co </w:t>
      </w:r>
      <w:proofErr w:type="gramStart"/>
      <w:r w:rsidR="00472025">
        <w:t>žiju</w:t>
      </w:r>
      <w:proofErr w:type="gramEnd"/>
      <w:r w:rsidR="00472025">
        <w:t xml:space="preserve">, kde </w:t>
      </w:r>
      <w:proofErr w:type="gramStart"/>
      <w:r w:rsidR="00472025">
        <w:t>žiju</w:t>
      </w:r>
      <w:proofErr w:type="gramEnd"/>
      <w:r w:rsidR="00472025">
        <w:t xml:space="preserve">, </w:t>
      </w:r>
      <w:r w:rsidR="00881292">
        <w:t xml:space="preserve">s kým </w:t>
      </w:r>
      <w:proofErr w:type="gramStart"/>
      <w:r w:rsidR="00881292">
        <w:t>žiju</w:t>
      </w:r>
      <w:proofErr w:type="gramEnd"/>
      <w:r w:rsidR="00881292">
        <w:t xml:space="preserve"> a jak to </w:t>
      </w:r>
      <w:proofErr w:type="gramStart"/>
      <w:r w:rsidR="00881292">
        <w:t>žiju</w:t>
      </w:r>
      <w:proofErr w:type="gramEnd"/>
      <w:r w:rsidR="00881292">
        <w:t xml:space="preserve">. Cesta k seberealizaci není cestou </w:t>
      </w:r>
      <w:r w:rsidR="00E27B3F">
        <w:t>za sociálním úspěchem a popularitou. Není cestou, které druzí musejí rozumět</w:t>
      </w:r>
      <w:r w:rsidR="008126F6">
        <w:t>, nemám povinnost své sny a rozhodnutí před nikým obhajovat.</w:t>
      </w:r>
    </w:p>
    <w:p w14:paraId="3651E132" w14:textId="6E74673F" w:rsidR="008126F6" w:rsidRDefault="008126F6" w:rsidP="00146E4A">
      <w:r>
        <w:t xml:space="preserve">Mám žít a hledat cesty, na kterých stále cítím čerstvý vánek </w:t>
      </w:r>
      <w:r w:rsidR="00423200">
        <w:t>ve tváři.</w:t>
      </w:r>
      <w:r w:rsidR="00AA69F7">
        <w:t xml:space="preserve"> </w:t>
      </w:r>
      <w:r w:rsidR="006F1135">
        <w:t xml:space="preserve">jezuité ve svých metodách rozlišování nazývají tento dobrý vánek (nikoli pomíjivý vichr </w:t>
      </w:r>
      <w:r w:rsidR="00AA69F7">
        <w:t>emoce prvního nadšení) útěchou. ta zahrnuje pocity správnosti</w:t>
      </w:r>
      <w:r w:rsidR="00205B14">
        <w:t xml:space="preserve">, pokoje, vyrovnanosti, klidné radosti, pocitu, že jsem na svém místě…, ale i to, co moderním jazykem označujeme </w:t>
      </w:r>
      <w:r w:rsidR="00EB1072">
        <w:t xml:space="preserve">jako </w:t>
      </w:r>
      <w:r w:rsidR="00205B14">
        <w:t>FLOW.</w:t>
      </w:r>
      <w:r w:rsidR="00EB1072">
        <w:t xml:space="preserve"> Cesta seberealizace, tedy naplnění vlastní svobody, je cestou dlouhodobou</w:t>
      </w:r>
      <w:r w:rsidR="006C5DCA">
        <w:t xml:space="preserve">, nekončící a celoživotní. Nejedná se o jedno rozhodnutí ohledně školy ve dvaceti, </w:t>
      </w:r>
      <w:r w:rsidR="003D3DDF">
        <w:t xml:space="preserve">ohledně povolání o pět let později a ohledně manželky ve třiceti. </w:t>
      </w:r>
      <w:r w:rsidR="00892DD3">
        <w:t xml:space="preserve">A pak už jen dovolené, </w:t>
      </w:r>
      <w:proofErr w:type="spellStart"/>
      <w:r w:rsidR="00892DD3">
        <w:t>grilovačky</w:t>
      </w:r>
      <w:proofErr w:type="spellEnd"/>
      <w:r w:rsidR="00892DD3">
        <w:t xml:space="preserve">, dvě děti a vůz vyšší střední třídy. </w:t>
      </w:r>
      <w:r w:rsidR="00DF4436">
        <w:t>To je karikatura života.</w:t>
      </w:r>
    </w:p>
    <w:p w14:paraId="4556DF2D" w14:textId="354F7D8F" w:rsidR="00DF4436" w:rsidRDefault="002F7731" w:rsidP="00146E4A">
      <w:r>
        <w:lastRenderedPageBreak/>
        <w:t>Slide 8:</w:t>
      </w:r>
    </w:p>
    <w:p w14:paraId="5029F723" w14:textId="121B4DAA" w:rsidR="00DF4436" w:rsidRDefault="00DF4436" w:rsidP="00DF4436">
      <w:pPr>
        <w:pStyle w:val="Nadpis3"/>
      </w:pPr>
      <w:r>
        <w:t>Zralá dospělost není neměnnost</w:t>
      </w:r>
    </w:p>
    <w:p w14:paraId="78519648" w14:textId="30660022" w:rsidR="00DF4436" w:rsidRDefault="00EB7ECF" w:rsidP="00DF4436">
      <w:r>
        <w:t xml:space="preserve">Život se musí </w:t>
      </w:r>
      <w:r w:rsidR="00A41A4E">
        <w:t>žít.</w:t>
      </w:r>
      <w:r>
        <w:t xml:space="preserve"> z definice – </w:t>
      </w:r>
      <w:r w:rsidR="00A41A4E">
        <w:t>neustále. Přichází ve vlnách větší stability</w:t>
      </w:r>
      <w:r w:rsidR="0036369E">
        <w:t xml:space="preserve">, ve kterých je vše jasné a v pořádku. Období stability jsou pak střídána obdobím </w:t>
      </w:r>
      <w:r w:rsidR="00FD093B">
        <w:t xml:space="preserve">přechodu, tápání a změny. Je potřeba něco </w:t>
      </w:r>
      <w:r w:rsidR="00BE1293">
        <w:t>upravit – vně</w:t>
      </w:r>
      <w:r w:rsidR="00FD093B">
        <w:t xml:space="preserve"> i uvnitř. </w:t>
      </w:r>
      <w:r w:rsidR="00863985">
        <w:t xml:space="preserve">Vstupujeme do nových životních fází, </w:t>
      </w:r>
      <w:r w:rsidR="00847D9B">
        <w:t>přirozeně tak vystupujeme ze starých identit, které dosloužily.</w:t>
      </w:r>
      <w:r w:rsidR="00DE48EC">
        <w:t xml:space="preserve"> </w:t>
      </w:r>
      <w:r w:rsidR="00847D9B">
        <w:t>je potřeba jít dále</w:t>
      </w:r>
      <w:r w:rsidR="00DE48EC">
        <w:t xml:space="preserve"> a zjistit kam. Musíme opouštět, experimentovat, padat a zkoušet něco</w:t>
      </w:r>
      <w:r w:rsidR="00853B18">
        <w:t>:</w:t>
      </w:r>
      <w:r w:rsidR="00DE48EC">
        <w:t xml:space="preserve"> znovu</w:t>
      </w:r>
      <w:r w:rsidR="00853B18">
        <w:t>, nově nebo jinak. Pak nastane nové období stability</w:t>
      </w:r>
      <w:r w:rsidR="00F25E95">
        <w:t xml:space="preserve">, v něm pracujeme, </w:t>
      </w:r>
      <w:r w:rsidR="00BE1293">
        <w:t>žijeme,</w:t>
      </w:r>
      <w:r w:rsidR="00F25E95">
        <w:t xml:space="preserve"> dokud nepomine. A tak stále dokola, </w:t>
      </w:r>
      <w:r w:rsidR="00E555D3">
        <w:t>nádech a výdech, stabilita a změna, nikdy to nekončí</w:t>
      </w:r>
      <w:r w:rsidR="00301F01">
        <w:t xml:space="preserve">. S tím mnozí lidé nepočítají, </w:t>
      </w:r>
      <w:r w:rsidR="00A47488">
        <w:t xml:space="preserve">představují si dobrou dospělost jako období </w:t>
      </w:r>
      <w:r w:rsidR="00DA5CAC">
        <w:t>velké</w:t>
      </w:r>
      <w:r w:rsidR="00A47488">
        <w:t xml:space="preserve"> dlouhé </w:t>
      </w:r>
      <w:r w:rsidR="00DA5CAC">
        <w:t>stejnosti</w:t>
      </w:r>
      <w:r w:rsidR="00A47488">
        <w:t xml:space="preserve"> a čím méně věcí se mění, tím více je to </w:t>
      </w:r>
      <w:r w:rsidR="00DA5CAC">
        <w:t>důkaz</w:t>
      </w:r>
      <w:r w:rsidR="00A47488">
        <w:t xml:space="preserve">, </w:t>
      </w:r>
      <w:r w:rsidR="00DA5CAC">
        <w:t>že jsme se dříve rozhodli správně a že jsme vyzrálí.</w:t>
      </w:r>
      <w:r w:rsidR="00A73E3F">
        <w:t xml:space="preserve"> Pletou si rigiditu s </w:t>
      </w:r>
      <w:r w:rsidR="00BE1293">
        <w:t>kultivovaností,</w:t>
      </w:r>
      <w:r w:rsidR="00A73E3F">
        <w:t xml:space="preserve"> a to se jim dříve či později vymstí, </w:t>
      </w:r>
      <w:r w:rsidR="001120CE">
        <w:t>obvykle</w:t>
      </w:r>
      <w:r w:rsidR="00A73E3F">
        <w:t xml:space="preserve"> nějakou životní kri</w:t>
      </w:r>
      <w:r w:rsidR="001120CE">
        <w:t>zí… to samozřejmě není konec světa, kdykoliv je možno</w:t>
      </w:r>
      <w:r w:rsidR="00923A82">
        <w:t xml:space="preserve"> zvednout se a vzít svou svobodu vážně. </w:t>
      </w:r>
      <w:r w:rsidR="00FE79A9">
        <w:t xml:space="preserve">Nezůstat uzavřeni do svých </w:t>
      </w:r>
      <w:r w:rsidR="00BE1293">
        <w:t>pohodlných,</w:t>
      </w:r>
      <w:r w:rsidR="00FE79A9">
        <w:t xml:space="preserve"> </w:t>
      </w:r>
      <w:r w:rsidR="00BE1293">
        <w:t>ale zničujících</w:t>
      </w:r>
      <w:r w:rsidR="00FE79A9">
        <w:t xml:space="preserve"> </w:t>
      </w:r>
      <w:r w:rsidR="00BE1293">
        <w:t xml:space="preserve">představ o tom, co se má a nemá. Ty jsou často největší překážkou naší změny, nikoli stáří, sociální, rodinná nebo ekonomická situace. A pak raději, </w:t>
      </w:r>
      <w:r w:rsidR="00313F95">
        <w:t>abychom neriskovali svou pověst, riskujeme to jediné, co má skutečnou hodnotu – vlastní život, jeho naplnění, jeho hloubku.</w:t>
      </w:r>
    </w:p>
    <w:p w14:paraId="003E5A26" w14:textId="77777777" w:rsidR="00F124FB" w:rsidRDefault="00F124FB" w:rsidP="00DF4436"/>
    <w:p w14:paraId="3EB7F97E" w14:textId="73151B2D" w:rsidR="004F2816" w:rsidRPr="004F2816" w:rsidRDefault="00F124FB" w:rsidP="00F124FB">
      <w:r>
        <w:t>Slide 12:</w:t>
      </w:r>
    </w:p>
    <w:p w14:paraId="5AB1C814" w14:textId="77777777" w:rsidR="004F2816" w:rsidRPr="004F2816" w:rsidRDefault="004F2816" w:rsidP="004F2816">
      <w:pPr>
        <w:rPr>
          <w:b/>
          <w:bCs/>
        </w:rPr>
      </w:pPr>
      <w:r w:rsidRPr="004F2816">
        <w:rPr>
          <w:b/>
          <w:bCs/>
        </w:rPr>
        <w:t>Nestačí zůstat doma. Je potřeba být doma jako syn.</w:t>
      </w:r>
    </w:p>
    <w:p w14:paraId="71559FF9" w14:textId="77777777" w:rsidR="004F2816" w:rsidRPr="004F2816" w:rsidRDefault="004F2816" w:rsidP="004F2816">
      <w:r w:rsidRPr="004F2816">
        <w:t>To je přesně starší bratr z podobenství o marnotratném synu.</w:t>
      </w:r>
    </w:p>
    <w:p w14:paraId="7CE70532" w14:textId="77777777" w:rsidR="004F2816" w:rsidRPr="004F2816" w:rsidRDefault="004F2816" w:rsidP="004F2816">
      <w:r w:rsidRPr="004F2816">
        <w:t>On neodešel.</w:t>
      </w:r>
    </w:p>
    <w:p w14:paraId="45BF452D" w14:textId="77777777" w:rsidR="004F2816" w:rsidRPr="004F2816" w:rsidRDefault="004F2816" w:rsidP="004F2816">
      <w:r w:rsidRPr="004F2816">
        <w:t>On neprohýřil majetek.</w:t>
      </w:r>
    </w:p>
    <w:p w14:paraId="55CDAC7C" w14:textId="77777777" w:rsidR="004F2816" w:rsidRPr="004F2816" w:rsidRDefault="004F2816" w:rsidP="004F2816">
      <w:r w:rsidRPr="004F2816">
        <w:t>On sloužil.</w:t>
      </w:r>
    </w:p>
    <w:p w14:paraId="4E5EE26B" w14:textId="77777777" w:rsidR="004F2816" w:rsidRPr="004F2816" w:rsidRDefault="004F2816" w:rsidP="004F2816">
      <w:r w:rsidRPr="004F2816">
        <w:t>On byl „správný“.</w:t>
      </w:r>
    </w:p>
    <w:p w14:paraId="292106C1" w14:textId="77777777" w:rsidR="004F2816" w:rsidRPr="004F2816" w:rsidRDefault="004F2816" w:rsidP="004F2816">
      <w:r w:rsidRPr="004F2816">
        <w:t>Ale uvnitř nebyl svobodný.</w:t>
      </w:r>
    </w:p>
    <w:p w14:paraId="730CD275" w14:textId="77777777" w:rsidR="004F2816" w:rsidRPr="004F2816" w:rsidRDefault="004F2816" w:rsidP="004F2816">
      <w:r w:rsidRPr="004F2816">
        <w:t>Jeho věta je brutální:</w:t>
      </w:r>
    </w:p>
    <w:p w14:paraId="4DF2C31F" w14:textId="77777777" w:rsidR="004F2816" w:rsidRPr="004F2816" w:rsidRDefault="004F2816" w:rsidP="004F2816">
      <w:r w:rsidRPr="004F2816">
        <w:t>„Tolik let ti sloužím… a nikdy jsi mi nedal ani kůzle.“</w:t>
      </w:r>
    </w:p>
    <w:p w14:paraId="75345666" w14:textId="77777777" w:rsidR="004F2816" w:rsidRPr="004F2816" w:rsidRDefault="004F2816" w:rsidP="004F2816">
      <w:r w:rsidRPr="004F2816">
        <w:t>To není řeč syna.</w:t>
      </w:r>
    </w:p>
    <w:p w14:paraId="73E37499" w14:textId="77777777" w:rsidR="004F2816" w:rsidRDefault="004F2816" w:rsidP="004F2816">
      <w:r w:rsidRPr="004F2816">
        <w:t>To je řeč zaměstnance, který čeká výplatu.</w:t>
      </w:r>
    </w:p>
    <w:p w14:paraId="302A77F4" w14:textId="77777777" w:rsidR="003E2D89" w:rsidRDefault="003E2D89" w:rsidP="003E2D89">
      <w:pPr>
        <w:rPr>
          <w:b/>
          <w:bCs/>
        </w:rPr>
      </w:pPr>
    </w:p>
    <w:p w14:paraId="33930E5C" w14:textId="0A7B1D94" w:rsidR="003E2D89" w:rsidRPr="004F2816" w:rsidRDefault="003E2D89" w:rsidP="003E2D89">
      <w:pPr>
        <w:rPr>
          <w:b/>
          <w:bCs/>
        </w:rPr>
      </w:pPr>
      <w:r w:rsidRPr="004F2816">
        <w:rPr>
          <w:b/>
          <w:bCs/>
        </w:rPr>
        <w:t>Největší tragédie staršího bratra není, že nedostal kůzle.</w:t>
      </w:r>
    </w:p>
    <w:p w14:paraId="2B9AB2AB" w14:textId="77777777" w:rsidR="003E2D89" w:rsidRPr="004F2816" w:rsidRDefault="003E2D89" w:rsidP="003E2D89">
      <w:pPr>
        <w:rPr>
          <w:b/>
          <w:bCs/>
        </w:rPr>
      </w:pPr>
      <w:r w:rsidRPr="004F2816">
        <w:rPr>
          <w:b/>
          <w:bCs/>
        </w:rPr>
        <w:lastRenderedPageBreak/>
        <w:t>Tragédie je, že si o něj nikdy neřekl.</w:t>
      </w:r>
    </w:p>
    <w:p w14:paraId="776DF1D7" w14:textId="77777777" w:rsidR="003E2D89" w:rsidRDefault="003E2D89" w:rsidP="003E2D89"/>
    <w:p w14:paraId="44ECA011" w14:textId="77777777" w:rsidR="003E2D89" w:rsidRDefault="003E2D89" w:rsidP="003E2D89">
      <w:pPr>
        <w:rPr>
          <w:b/>
          <w:bCs/>
        </w:rPr>
      </w:pPr>
      <w:r w:rsidRPr="004F2816">
        <w:rPr>
          <w:b/>
          <w:bCs/>
        </w:rPr>
        <w:t>Možná on nikdy nežil jako syn, který může přijít a požádat.</w:t>
      </w:r>
    </w:p>
    <w:p w14:paraId="62C4F41A" w14:textId="77777777" w:rsidR="000E1460" w:rsidRDefault="000E1460" w:rsidP="003E2D89">
      <w:pPr>
        <w:rPr>
          <w:b/>
          <w:bCs/>
        </w:rPr>
      </w:pPr>
    </w:p>
    <w:p w14:paraId="61ED8180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Mladší syn byl ztracený daleko od domu. Starší syn byl ztracený doma. </w:t>
      </w:r>
    </w:p>
    <w:p w14:paraId="6F8DEFFA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Jeden utekl do hříchu. Druhý se schoval do své správnosti. </w:t>
      </w:r>
    </w:p>
    <w:p w14:paraId="333C39EA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Starší bratr nechtěl Otce. Chtěl spravedlivou výplatu. </w:t>
      </w:r>
    </w:p>
    <w:p w14:paraId="288695A9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Dá se být Bohu blízko geograficky, ale daleko srdcem. </w:t>
      </w:r>
    </w:p>
    <w:p w14:paraId="4E282B17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Muž může být spolehlivý, a přesto nesvobodný. </w:t>
      </w:r>
    </w:p>
    <w:p w14:paraId="760A021F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Někdy nejsme zralí. Jsme jen zvyklí. </w:t>
      </w:r>
    </w:p>
    <w:p w14:paraId="79004742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Zralost není to, že se už neměním. Zralost je schopnost nechat se Bohem měnit. </w:t>
      </w:r>
    </w:p>
    <w:p w14:paraId="1ABAB3AD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 xml:space="preserve">Otec mu neříká: „Služebníku.“ Říká mu: „Synu.“ </w:t>
      </w:r>
    </w:p>
    <w:p w14:paraId="078BC1B4" w14:textId="77777777" w:rsidR="000E1460" w:rsidRPr="004F2816" w:rsidRDefault="000E1460" w:rsidP="000E1460">
      <w:pPr>
        <w:numPr>
          <w:ilvl w:val="0"/>
          <w:numId w:val="45"/>
        </w:numPr>
      </w:pPr>
      <w:r w:rsidRPr="004F2816">
        <w:t>Skutečná otázka není: „Co všechno jsem pro Boha udělal?“</w:t>
      </w:r>
      <w:r w:rsidRPr="004F2816">
        <w:br/>
        <w:t>Skutečná otázka je: „</w:t>
      </w:r>
      <w:proofErr w:type="gramStart"/>
      <w:r w:rsidRPr="004F2816">
        <w:t>Žiju</w:t>
      </w:r>
      <w:proofErr w:type="gramEnd"/>
      <w:r w:rsidRPr="004F2816">
        <w:t xml:space="preserve"> s ním jako syn?“ </w:t>
      </w:r>
    </w:p>
    <w:p w14:paraId="3D0E3DCC" w14:textId="77777777" w:rsidR="000E1460" w:rsidRPr="004F2816" w:rsidRDefault="000E1460" w:rsidP="003E2D89">
      <w:pPr>
        <w:rPr>
          <w:b/>
          <w:bCs/>
        </w:rPr>
      </w:pPr>
    </w:p>
    <w:p w14:paraId="5B0F898D" w14:textId="77777777" w:rsidR="003E2D89" w:rsidRPr="004F2816" w:rsidRDefault="003E2D89" w:rsidP="004F2816"/>
    <w:sectPr w:rsidR="003E2D89" w:rsidRPr="004F2816" w:rsidSect="00F0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2E42"/>
    <w:multiLevelType w:val="multilevel"/>
    <w:tmpl w:val="92D8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665"/>
    <w:multiLevelType w:val="multilevel"/>
    <w:tmpl w:val="580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579F1"/>
    <w:multiLevelType w:val="multilevel"/>
    <w:tmpl w:val="DAF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95D13"/>
    <w:multiLevelType w:val="multilevel"/>
    <w:tmpl w:val="D814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36E01"/>
    <w:multiLevelType w:val="multilevel"/>
    <w:tmpl w:val="E56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B2241"/>
    <w:multiLevelType w:val="multilevel"/>
    <w:tmpl w:val="94A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722DE"/>
    <w:multiLevelType w:val="multilevel"/>
    <w:tmpl w:val="C93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17174"/>
    <w:multiLevelType w:val="multilevel"/>
    <w:tmpl w:val="6F6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F52F3"/>
    <w:multiLevelType w:val="multilevel"/>
    <w:tmpl w:val="0BA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A2BA2"/>
    <w:multiLevelType w:val="multilevel"/>
    <w:tmpl w:val="388C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E7544"/>
    <w:multiLevelType w:val="multilevel"/>
    <w:tmpl w:val="0DE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56491"/>
    <w:multiLevelType w:val="multilevel"/>
    <w:tmpl w:val="A94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D10E2"/>
    <w:multiLevelType w:val="multilevel"/>
    <w:tmpl w:val="B1D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8244A"/>
    <w:multiLevelType w:val="multilevel"/>
    <w:tmpl w:val="A60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D0B27"/>
    <w:multiLevelType w:val="multilevel"/>
    <w:tmpl w:val="32C0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540677"/>
    <w:multiLevelType w:val="multilevel"/>
    <w:tmpl w:val="56F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82C9A"/>
    <w:multiLevelType w:val="multilevel"/>
    <w:tmpl w:val="7B28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DC572F"/>
    <w:multiLevelType w:val="multilevel"/>
    <w:tmpl w:val="CE2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34DB7"/>
    <w:multiLevelType w:val="multilevel"/>
    <w:tmpl w:val="72F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112EF"/>
    <w:multiLevelType w:val="multilevel"/>
    <w:tmpl w:val="05F8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B07D9"/>
    <w:multiLevelType w:val="multilevel"/>
    <w:tmpl w:val="839A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63492"/>
    <w:multiLevelType w:val="multilevel"/>
    <w:tmpl w:val="1E1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25ECB"/>
    <w:multiLevelType w:val="multilevel"/>
    <w:tmpl w:val="DBF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2411F"/>
    <w:multiLevelType w:val="multilevel"/>
    <w:tmpl w:val="EE4A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435F3"/>
    <w:multiLevelType w:val="multilevel"/>
    <w:tmpl w:val="D340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51CA7"/>
    <w:multiLevelType w:val="multilevel"/>
    <w:tmpl w:val="DD5A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A752E"/>
    <w:multiLevelType w:val="multilevel"/>
    <w:tmpl w:val="88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AF62F7"/>
    <w:multiLevelType w:val="multilevel"/>
    <w:tmpl w:val="E54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C01E0B"/>
    <w:multiLevelType w:val="multilevel"/>
    <w:tmpl w:val="917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3502D"/>
    <w:multiLevelType w:val="multilevel"/>
    <w:tmpl w:val="4C2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22BFA"/>
    <w:multiLevelType w:val="multilevel"/>
    <w:tmpl w:val="895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E4083"/>
    <w:multiLevelType w:val="multilevel"/>
    <w:tmpl w:val="57D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7619F"/>
    <w:multiLevelType w:val="multilevel"/>
    <w:tmpl w:val="D4B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C92199"/>
    <w:multiLevelType w:val="multilevel"/>
    <w:tmpl w:val="512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03D98"/>
    <w:multiLevelType w:val="multilevel"/>
    <w:tmpl w:val="63E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96335"/>
    <w:multiLevelType w:val="multilevel"/>
    <w:tmpl w:val="6CF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4165E"/>
    <w:multiLevelType w:val="multilevel"/>
    <w:tmpl w:val="AF92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16C75"/>
    <w:multiLevelType w:val="multilevel"/>
    <w:tmpl w:val="3884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91AA0"/>
    <w:multiLevelType w:val="hybridMultilevel"/>
    <w:tmpl w:val="35AA4B72"/>
    <w:lvl w:ilvl="0" w:tplc="E67EF1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A4132"/>
    <w:multiLevelType w:val="multilevel"/>
    <w:tmpl w:val="C62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BF2E73"/>
    <w:multiLevelType w:val="multilevel"/>
    <w:tmpl w:val="500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53748"/>
    <w:multiLevelType w:val="multilevel"/>
    <w:tmpl w:val="F47E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35C30"/>
    <w:multiLevelType w:val="multilevel"/>
    <w:tmpl w:val="B97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BF68CF"/>
    <w:multiLevelType w:val="multilevel"/>
    <w:tmpl w:val="16C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430E20"/>
    <w:multiLevelType w:val="multilevel"/>
    <w:tmpl w:val="081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457571"/>
    <w:multiLevelType w:val="multilevel"/>
    <w:tmpl w:val="7F6E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745E28"/>
    <w:multiLevelType w:val="multilevel"/>
    <w:tmpl w:val="E59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615A6"/>
    <w:multiLevelType w:val="multilevel"/>
    <w:tmpl w:val="66C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82228">
    <w:abstractNumId w:val="38"/>
  </w:num>
  <w:num w:numId="2" w16cid:durableId="911619848">
    <w:abstractNumId w:val="42"/>
  </w:num>
  <w:num w:numId="3" w16cid:durableId="1531915420">
    <w:abstractNumId w:val="41"/>
  </w:num>
  <w:num w:numId="4" w16cid:durableId="394205729">
    <w:abstractNumId w:val="12"/>
  </w:num>
  <w:num w:numId="5" w16cid:durableId="92165085">
    <w:abstractNumId w:val="13"/>
  </w:num>
  <w:num w:numId="6" w16cid:durableId="2072189439">
    <w:abstractNumId w:val="0"/>
  </w:num>
  <w:num w:numId="7" w16cid:durableId="977951985">
    <w:abstractNumId w:val="6"/>
  </w:num>
  <w:num w:numId="8" w16cid:durableId="1321545141">
    <w:abstractNumId w:val="28"/>
  </w:num>
  <w:num w:numId="9" w16cid:durableId="465049014">
    <w:abstractNumId w:val="16"/>
  </w:num>
  <w:num w:numId="10" w16cid:durableId="1396123448">
    <w:abstractNumId w:val="7"/>
  </w:num>
  <w:num w:numId="11" w16cid:durableId="1961523111">
    <w:abstractNumId w:val="21"/>
  </w:num>
  <w:num w:numId="12" w16cid:durableId="217127399">
    <w:abstractNumId w:val="4"/>
  </w:num>
  <w:num w:numId="13" w16cid:durableId="1559246234">
    <w:abstractNumId w:val="43"/>
  </w:num>
  <w:num w:numId="14" w16cid:durableId="1268924242">
    <w:abstractNumId w:val="5"/>
  </w:num>
  <w:num w:numId="15" w16cid:durableId="1451777939">
    <w:abstractNumId w:val="35"/>
  </w:num>
  <w:num w:numId="16" w16cid:durableId="1919704899">
    <w:abstractNumId w:val="33"/>
  </w:num>
  <w:num w:numId="17" w16cid:durableId="1627275869">
    <w:abstractNumId w:val="26"/>
  </w:num>
  <w:num w:numId="18" w16cid:durableId="1925609009">
    <w:abstractNumId w:val="18"/>
  </w:num>
  <w:num w:numId="19" w16cid:durableId="1850410591">
    <w:abstractNumId w:val="1"/>
  </w:num>
  <w:num w:numId="20" w16cid:durableId="1070493978">
    <w:abstractNumId w:val="17"/>
  </w:num>
  <w:num w:numId="21" w16cid:durableId="1533109426">
    <w:abstractNumId w:val="45"/>
  </w:num>
  <w:num w:numId="22" w16cid:durableId="1144421215">
    <w:abstractNumId w:val="30"/>
  </w:num>
  <w:num w:numId="23" w16cid:durableId="703596661">
    <w:abstractNumId w:val="22"/>
  </w:num>
  <w:num w:numId="24" w16cid:durableId="1093935281">
    <w:abstractNumId w:val="10"/>
  </w:num>
  <w:num w:numId="25" w16cid:durableId="1944920200">
    <w:abstractNumId w:val="34"/>
  </w:num>
  <w:num w:numId="26" w16cid:durableId="424770454">
    <w:abstractNumId w:val="19"/>
  </w:num>
  <w:num w:numId="27" w16cid:durableId="1772118955">
    <w:abstractNumId w:val="3"/>
  </w:num>
  <w:num w:numId="28" w16cid:durableId="203715528">
    <w:abstractNumId w:val="36"/>
  </w:num>
  <w:num w:numId="29" w16cid:durableId="479998211">
    <w:abstractNumId w:val="8"/>
  </w:num>
  <w:num w:numId="30" w16cid:durableId="245186449">
    <w:abstractNumId w:val="47"/>
  </w:num>
  <w:num w:numId="31" w16cid:durableId="299650994">
    <w:abstractNumId w:val="27"/>
  </w:num>
  <w:num w:numId="32" w16cid:durableId="83648998">
    <w:abstractNumId w:val="15"/>
  </w:num>
  <w:num w:numId="33" w16cid:durableId="11079868">
    <w:abstractNumId w:val="40"/>
  </w:num>
  <w:num w:numId="34" w16cid:durableId="1318608700">
    <w:abstractNumId w:val="20"/>
  </w:num>
  <w:num w:numId="35" w16cid:durableId="21446434">
    <w:abstractNumId w:val="23"/>
  </w:num>
  <w:num w:numId="36" w16cid:durableId="1609005811">
    <w:abstractNumId w:val="24"/>
  </w:num>
  <w:num w:numId="37" w16cid:durableId="1041974135">
    <w:abstractNumId w:val="11"/>
  </w:num>
  <w:num w:numId="38" w16cid:durableId="1437408948">
    <w:abstractNumId w:val="32"/>
  </w:num>
  <w:num w:numId="39" w16cid:durableId="702556757">
    <w:abstractNumId w:val="9"/>
  </w:num>
  <w:num w:numId="40" w16cid:durableId="662241896">
    <w:abstractNumId w:val="25"/>
  </w:num>
  <w:num w:numId="41" w16cid:durableId="1926331789">
    <w:abstractNumId w:val="2"/>
  </w:num>
  <w:num w:numId="42" w16cid:durableId="690839658">
    <w:abstractNumId w:val="29"/>
  </w:num>
  <w:num w:numId="43" w16cid:durableId="832989573">
    <w:abstractNumId w:val="14"/>
  </w:num>
  <w:num w:numId="44" w16cid:durableId="195120916">
    <w:abstractNumId w:val="37"/>
  </w:num>
  <w:num w:numId="45" w16cid:durableId="1353847404">
    <w:abstractNumId w:val="44"/>
  </w:num>
  <w:num w:numId="46" w16cid:durableId="337974879">
    <w:abstractNumId w:val="31"/>
  </w:num>
  <w:num w:numId="47" w16cid:durableId="1612125094">
    <w:abstractNumId w:val="46"/>
  </w:num>
  <w:num w:numId="48" w16cid:durableId="20158342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EA"/>
    <w:rsid w:val="00024387"/>
    <w:rsid w:val="000578EF"/>
    <w:rsid w:val="00084D12"/>
    <w:rsid w:val="000C0C30"/>
    <w:rsid w:val="000C0C78"/>
    <w:rsid w:val="000D25F6"/>
    <w:rsid w:val="000D594C"/>
    <w:rsid w:val="000E10EA"/>
    <w:rsid w:val="000E1460"/>
    <w:rsid w:val="000F5426"/>
    <w:rsid w:val="00103BF6"/>
    <w:rsid w:val="001120CE"/>
    <w:rsid w:val="00146E4A"/>
    <w:rsid w:val="0016065C"/>
    <w:rsid w:val="00162D3D"/>
    <w:rsid w:val="001703FA"/>
    <w:rsid w:val="00170BF1"/>
    <w:rsid w:val="00176161"/>
    <w:rsid w:val="00192563"/>
    <w:rsid w:val="001A2DDA"/>
    <w:rsid w:val="001A5881"/>
    <w:rsid w:val="001E68DD"/>
    <w:rsid w:val="0020592A"/>
    <w:rsid w:val="00205B14"/>
    <w:rsid w:val="002252E7"/>
    <w:rsid w:val="0023314C"/>
    <w:rsid w:val="00237459"/>
    <w:rsid w:val="00245767"/>
    <w:rsid w:val="00247C41"/>
    <w:rsid w:val="002503E9"/>
    <w:rsid w:val="00253E4E"/>
    <w:rsid w:val="00291D68"/>
    <w:rsid w:val="0029350B"/>
    <w:rsid w:val="002A054D"/>
    <w:rsid w:val="002B033A"/>
    <w:rsid w:val="002F61D7"/>
    <w:rsid w:val="002F7731"/>
    <w:rsid w:val="00301F01"/>
    <w:rsid w:val="00313F95"/>
    <w:rsid w:val="003204E9"/>
    <w:rsid w:val="0034592F"/>
    <w:rsid w:val="00345BED"/>
    <w:rsid w:val="0036369E"/>
    <w:rsid w:val="00381157"/>
    <w:rsid w:val="003A7DBD"/>
    <w:rsid w:val="003B282F"/>
    <w:rsid w:val="003D3DDF"/>
    <w:rsid w:val="003E00D6"/>
    <w:rsid w:val="003E2D89"/>
    <w:rsid w:val="003E3086"/>
    <w:rsid w:val="003E515B"/>
    <w:rsid w:val="004005B0"/>
    <w:rsid w:val="00407855"/>
    <w:rsid w:val="00412A8F"/>
    <w:rsid w:val="00423200"/>
    <w:rsid w:val="00433A3D"/>
    <w:rsid w:val="00456999"/>
    <w:rsid w:val="004669C6"/>
    <w:rsid w:val="00467EB2"/>
    <w:rsid w:val="00472025"/>
    <w:rsid w:val="004A3DA6"/>
    <w:rsid w:val="004B20D7"/>
    <w:rsid w:val="004F2816"/>
    <w:rsid w:val="004F35E1"/>
    <w:rsid w:val="004F66AC"/>
    <w:rsid w:val="005023E3"/>
    <w:rsid w:val="00503500"/>
    <w:rsid w:val="00577D03"/>
    <w:rsid w:val="00583228"/>
    <w:rsid w:val="00583806"/>
    <w:rsid w:val="005B1DE2"/>
    <w:rsid w:val="005C66C7"/>
    <w:rsid w:val="005E1CA7"/>
    <w:rsid w:val="00616BBB"/>
    <w:rsid w:val="00620B05"/>
    <w:rsid w:val="0065796C"/>
    <w:rsid w:val="0068695B"/>
    <w:rsid w:val="006B2453"/>
    <w:rsid w:val="006C5DCA"/>
    <w:rsid w:val="006F1135"/>
    <w:rsid w:val="0072363F"/>
    <w:rsid w:val="0075440A"/>
    <w:rsid w:val="00756773"/>
    <w:rsid w:val="00777DEC"/>
    <w:rsid w:val="007824A9"/>
    <w:rsid w:val="007B1E82"/>
    <w:rsid w:val="007F2D1D"/>
    <w:rsid w:val="008126F6"/>
    <w:rsid w:val="00847D9B"/>
    <w:rsid w:val="00851558"/>
    <w:rsid w:val="00853B18"/>
    <w:rsid w:val="00863985"/>
    <w:rsid w:val="00865895"/>
    <w:rsid w:val="00881292"/>
    <w:rsid w:val="00892DD3"/>
    <w:rsid w:val="008D3422"/>
    <w:rsid w:val="008E1858"/>
    <w:rsid w:val="008F269F"/>
    <w:rsid w:val="008F75EA"/>
    <w:rsid w:val="00907905"/>
    <w:rsid w:val="00923A82"/>
    <w:rsid w:val="0096445F"/>
    <w:rsid w:val="00983819"/>
    <w:rsid w:val="00991150"/>
    <w:rsid w:val="00993C80"/>
    <w:rsid w:val="00997E25"/>
    <w:rsid w:val="009E08F7"/>
    <w:rsid w:val="009E2E79"/>
    <w:rsid w:val="00A16668"/>
    <w:rsid w:val="00A31736"/>
    <w:rsid w:val="00A41A4E"/>
    <w:rsid w:val="00A47488"/>
    <w:rsid w:val="00A66734"/>
    <w:rsid w:val="00A73E3F"/>
    <w:rsid w:val="00A83FCD"/>
    <w:rsid w:val="00AA3817"/>
    <w:rsid w:val="00AA69F7"/>
    <w:rsid w:val="00AB4559"/>
    <w:rsid w:val="00AC689B"/>
    <w:rsid w:val="00AD31BB"/>
    <w:rsid w:val="00AD63BB"/>
    <w:rsid w:val="00B04D75"/>
    <w:rsid w:val="00B76A66"/>
    <w:rsid w:val="00B82198"/>
    <w:rsid w:val="00BA4C83"/>
    <w:rsid w:val="00BE084E"/>
    <w:rsid w:val="00BE1293"/>
    <w:rsid w:val="00C127FB"/>
    <w:rsid w:val="00C2787D"/>
    <w:rsid w:val="00C40FBE"/>
    <w:rsid w:val="00C550F3"/>
    <w:rsid w:val="00C571DA"/>
    <w:rsid w:val="00C63C0B"/>
    <w:rsid w:val="00C67079"/>
    <w:rsid w:val="00C9404A"/>
    <w:rsid w:val="00C965B5"/>
    <w:rsid w:val="00CA1B11"/>
    <w:rsid w:val="00CD2C12"/>
    <w:rsid w:val="00CE2461"/>
    <w:rsid w:val="00CF553D"/>
    <w:rsid w:val="00D14A21"/>
    <w:rsid w:val="00D15228"/>
    <w:rsid w:val="00D1739B"/>
    <w:rsid w:val="00D50C48"/>
    <w:rsid w:val="00D93529"/>
    <w:rsid w:val="00DA5CAC"/>
    <w:rsid w:val="00DE48EC"/>
    <w:rsid w:val="00DF103A"/>
    <w:rsid w:val="00DF4436"/>
    <w:rsid w:val="00DF5F65"/>
    <w:rsid w:val="00E00680"/>
    <w:rsid w:val="00E27B3F"/>
    <w:rsid w:val="00E500F6"/>
    <w:rsid w:val="00E555D3"/>
    <w:rsid w:val="00EA1746"/>
    <w:rsid w:val="00EB1072"/>
    <w:rsid w:val="00EB25FA"/>
    <w:rsid w:val="00EB7ECF"/>
    <w:rsid w:val="00ED0A9D"/>
    <w:rsid w:val="00F016D9"/>
    <w:rsid w:val="00F01722"/>
    <w:rsid w:val="00F124FB"/>
    <w:rsid w:val="00F13B82"/>
    <w:rsid w:val="00F25E95"/>
    <w:rsid w:val="00F26772"/>
    <w:rsid w:val="00F375F1"/>
    <w:rsid w:val="00F50FA5"/>
    <w:rsid w:val="00FD093B"/>
    <w:rsid w:val="00FD5E5A"/>
    <w:rsid w:val="00FE79A9"/>
    <w:rsid w:val="00FF220A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EADC"/>
  <w15:chartTrackingRefBased/>
  <w15:docId w15:val="{CC26B5B0-DDA8-41FB-A475-71ABCC98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460"/>
  </w:style>
  <w:style w:type="paragraph" w:styleId="Nadpis1">
    <w:name w:val="heading 1"/>
    <w:basedOn w:val="Normln"/>
    <w:next w:val="Normln"/>
    <w:link w:val="Nadpis1Char"/>
    <w:uiPriority w:val="9"/>
    <w:qFormat/>
    <w:rsid w:val="000E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E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E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0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0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0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0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0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0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0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0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0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0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891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Dvořák</dc:creator>
  <cp:keywords/>
  <dc:description/>
  <cp:lastModifiedBy>Marek Dvořák</cp:lastModifiedBy>
  <cp:revision>164</cp:revision>
  <dcterms:created xsi:type="dcterms:W3CDTF">2026-04-30T06:08:00Z</dcterms:created>
  <dcterms:modified xsi:type="dcterms:W3CDTF">2026-05-06T12:13:00Z</dcterms:modified>
</cp:coreProperties>
</file>